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259A4" w14:textId="77777777" w:rsidR="00CB700F" w:rsidRPr="00CB700F" w:rsidRDefault="00CB700F" w:rsidP="00CB700F">
      <w:pPr>
        <w:pStyle w:val="NormalWeb"/>
        <w:jc w:val="both"/>
        <w:rPr>
          <w:b/>
          <w:u w:val="single"/>
        </w:rPr>
      </w:pPr>
      <w:r w:rsidRPr="00CB700F">
        <w:rPr>
          <w:b/>
          <w:u w:val="single"/>
        </w:rPr>
        <w:t>Les professionnels indispensables à la gestion de l’épidémie pour lesquels une solution d’accueil doit être proposée</w:t>
      </w:r>
      <w:r w:rsidRPr="00CB700F">
        <w:rPr>
          <w:b/>
          <w:color w:val="000000"/>
          <w:u w:val="single"/>
        </w:rPr>
        <w:t> :</w:t>
      </w:r>
    </w:p>
    <w:p w14:paraId="1B15BA07" w14:textId="77777777"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14:paraId="2B8E6307" w14:textId="77777777" w:rsidR="00C67A7B" w:rsidRDefault="00C67A7B" w:rsidP="00C67A7B">
      <w:pPr>
        <w:pStyle w:val="NormalWeb"/>
        <w:spacing w:before="0" w:beforeAutospacing="0" w:after="0" w:afterAutospacing="0"/>
        <w:ind w:left="720"/>
        <w:jc w:val="both"/>
      </w:pPr>
    </w:p>
    <w:p w14:paraId="1079DE22" w14:textId="77777777" w:rsidR="00C67A7B" w:rsidRDefault="00CB700F" w:rsidP="00C67A7B">
      <w:pPr>
        <w:pStyle w:val="NormalWeb"/>
        <w:numPr>
          <w:ilvl w:val="0"/>
          <w:numId w:val="1"/>
        </w:numPr>
        <w:spacing w:before="0" w:beforeAutospacing="0" w:after="0" w:afterAutospacing="0"/>
        <w:jc w:val="both"/>
      </w:pPr>
      <w:r>
        <w:t>Les professionnels de santé libéraux suivants : biologistes, chirurgiens-dentistes, infirmiers diplômés d’Etat, médecins, pharmaciens, sages-femmes</w:t>
      </w:r>
      <w:r w:rsidR="008F07D6">
        <w:t>, masseurs-kinésithérapeutes</w:t>
      </w:r>
      <w:r>
        <w:t xml:space="preserve"> ; </w:t>
      </w:r>
    </w:p>
    <w:p w14:paraId="2E4B88FB" w14:textId="77777777" w:rsidR="00C67A7B" w:rsidRDefault="00C67A7B" w:rsidP="00C67A7B">
      <w:pPr>
        <w:pStyle w:val="Paragraphedeliste"/>
        <w:spacing w:after="0"/>
      </w:pPr>
    </w:p>
    <w:p w14:paraId="22D2DBBA" w14:textId="77777777"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w:t>
      </w:r>
      <w:proofErr w:type="spellStart"/>
      <w:r w:rsidRPr="00C67A7B">
        <w:rPr>
          <w:i/>
        </w:rPr>
        <w:t>tracing</w:t>
      </w:r>
      <w:proofErr w:type="spellEnd"/>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8F07D6">
        <w:t>et</w:t>
      </w:r>
      <w:r w:rsidR="00063F02">
        <w:t xml:space="preserve"> les ambulanciers</w:t>
      </w:r>
      <w:r>
        <w:t xml:space="preserve">; </w:t>
      </w:r>
    </w:p>
    <w:p w14:paraId="0E44408C" w14:textId="77777777" w:rsidR="00C67A7B" w:rsidRDefault="00C67A7B" w:rsidP="00C67A7B">
      <w:pPr>
        <w:pStyle w:val="Paragraphedeliste"/>
        <w:spacing w:after="0"/>
      </w:pPr>
    </w:p>
    <w:p w14:paraId="6B6CE365" w14:textId="77777777"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14:paraId="4B5C7DCC" w14:textId="77777777" w:rsidR="00C67A7B" w:rsidRDefault="00C67A7B" w:rsidP="00C67A7B">
      <w:pPr>
        <w:pStyle w:val="Paragraphedeliste"/>
        <w:spacing w:after="0"/>
        <w:rPr>
          <w:sz w:val="14"/>
          <w:szCs w:val="14"/>
        </w:rPr>
      </w:pPr>
    </w:p>
    <w:p w14:paraId="3652C85D" w14:textId="77777777"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14:paraId="20DD55AE" w14:textId="77777777" w:rsidR="00C67A7B" w:rsidRDefault="00C67A7B" w:rsidP="00C67A7B">
      <w:pPr>
        <w:pStyle w:val="Paragraphedeliste"/>
        <w:spacing w:after="0"/>
      </w:pPr>
    </w:p>
    <w:p w14:paraId="662CA909" w14:textId="77777777"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14:paraId="5A5D9A48" w14:textId="77777777" w:rsidR="00C67A7B" w:rsidRDefault="00C67A7B" w:rsidP="00C67A7B">
      <w:pPr>
        <w:pStyle w:val="Paragraphedeliste"/>
        <w:spacing w:after="0"/>
        <w:rPr>
          <w:sz w:val="14"/>
          <w:szCs w:val="14"/>
        </w:rPr>
      </w:pPr>
    </w:p>
    <w:p w14:paraId="53F49818" w14:textId="77777777" w:rsidR="00CB700F" w:rsidRDefault="00CB700F" w:rsidP="00C67A7B">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14:paraId="697BA5AF" w14:textId="77777777" w:rsidR="00096CDE" w:rsidRDefault="00096CDE" w:rsidP="00096CDE">
      <w:pPr>
        <w:pStyle w:val="Paragraphedeliste"/>
      </w:pPr>
    </w:p>
    <w:p w14:paraId="47902A07" w14:textId="77777777" w:rsidR="00096CDE" w:rsidRDefault="00096CDE" w:rsidP="00C67A7B">
      <w:pPr>
        <w:pStyle w:val="NormalWeb"/>
        <w:numPr>
          <w:ilvl w:val="0"/>
          <w:numId w:val="1"/>
        </w:numPr>
        <w:spacing w:before="0" w:beforeAutospacing="0" w:after="0" w:afterAutospacing="0"/>
        <w:jc w:val="both"/>
      </w:pPr>
      <w:r>
        <w:t>Les force</w:t>
      </w:r>
      <w:r w:rsidR="008F07D6">
        <w:t>s</w:t>
      </w:r>
      <w:r>
        <w:t xml:space="preserve"> de sécurité intérieure (police nationale, gendarmerie, </w:t>
      </w:r>
      <w:r w:rsidR="0010657F">
        <w:t>surveillant</w:t>
      </w:r>
      <w:r w:rsidR="008F07D6">
        <w:t>s</w:t>
      </w:r>
      <w:r w:rsidR="0010657F">
        <w:t xml:space="preserve"> de la </w:t>
      </w:r>
      <w:r>
        <w:t>pénitentiaire)</w:t>
      </w:r>
    </w:p>
    <w:p w14:paraId="00A92743" w14:textId="77777777" w:rsidR="00D25B28" w:rsidRDefault="00D25B28" w:rsidP="007E57AF">
      <w:pPr>
        <w:pStyle w:val="NormalWeb"/>
        <w:jc w:val="both"/>
      </w:pPr>
      <w:r>
        <w:t>Le P</w:t>
      </w:r>
      <w:r w:rsidRPr="00D25B28">
        <w:t xml:space="preserve">réfet de département est chargé d’identifier et de prioriser </w:t>
      </w:r>
      <w:r w:rsidR="00DF7A33">
        <w:t xml:space="preserve">les besoins d’autres personnels </w:t>
      </w:r>
      <w:r w:rsidRPr="00D25B28">
        <w:t>indispensables à la gestion de la crise sanitaire</w:t>
      </w:r>
      <w:r w:rsidR="00063F02">
        <w:t xml:space="preserve">. </w:t>
      </w:r>
      <w:r w:rsidRPr="00D25B28">
        <w:t>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r w:rsidR="007E57AF">
        <w:t>.</w:t>
      </w:r>
    </w:p>
    <w:p w14:paraId="7453EB36" w14:textId="77777777" w:rsidR="000B7CAC" w:rsidRDefault="000B7CAC" w:rsidP="00C67A7B"/>
    <w:sectPr w:rsidR="000B7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F"/>
    <w:rsid w:val="00063F02"/>
    <w:rsid w:val="00096CDE"/>
    <w:rsid w:val="000B7CAC"/>
    <w:rsid w:val="0010657F"/>
    <w:rsid w:val="0042257A"/>
    <w:rsid w:val="006A55D5"/>
    <w:rsid w:val="007E57AF"/>
    <w:rsid w:val="008F07D6"/>
    <w:rsid w:val="009B0CEF"/>
    <w:rsid w:val="00C67A7B"/>
    <w:rsid w:val="00CB700F"/>
    <w:rsid w:val="00D25B28"/>
    <w:rsid w:val="00DF7A33"/>
    <w:rsid w:val="00E3235A"/>
    <w:rsid w:val="00E5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EE03"/>
  <w15:docId w15:val="{3F0E6F0E-743A-8040-8DB5-91328F55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4B98-2BEE-4F91-9FDD-EA76356F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2243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SAUNERON, Sarah (CAB/SANTE)</dc:creator>
  <cp:lastModifiedBy>Microsoft Office User</cp:lastModifiedBy>
  <cp:revision>2</cp:revision>
  <dcterms:created xsi:type="dcterms:W3CDTF">2021-04-08T13:21:00Z</dcterms:created>
  <dcterms:modified xsi:type="dcterms:W3CDTF">2021-04-08T13:21:00Z</dcterms:modified>
</cp:coreProperties>
</file>